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AF454" w14:textId="77777777" w:rsidR="00442CD0" w:rsidRPr="002E5B2F" w:rsidRDefault="00442CD0">
      <w:pPr>
        <w:pStyle w:val="Heading1"/>
        <w:rPr>
          <w:sz w:val="24"/>
          <w:szCs w:val="24"/>
        </w:rPr>
      </w:pPr>
    </w:p>
    <w:p w14:paraId="028BEA19" w14:textId="77777777" w:rsidR="00442CD0" w:rsidRPr="002E5B2F" w:rsidRDefault="00442CD0">
      <w:pPr>
        <w:pStyle w:val="Heading2"/>
        <w:ind w:left="0" w:firstLine="0"/>
        <w:jc w:val="center"/>
        <w:rPr>
          <w:rFonts w:eastAsia="Times New Roman"/>
          <w:b/>
          <w:bCs/>
          <w:sz w:val="24"/>
          <w:szCs w:val="24"/>
        </w:rPr>
      </w:pPr>
    </w:p>
    <w:p w14:paraId="4CA081AB" w14:textId="77777777" w:rsidR="00442CD0" w:rsidRPr="002E5B2F" w:rsidRDefault="00442CD0">
      <w:pPr>
        <w:pStyle w:val="Heading2"/>
        <w:ind w:left="0" w:firstLine="0"/>
        <w:jc w:val="center"/>
        <w:rPr>
          <w:rFonts w:eastAsia="Times New Roman"/>
          <w:b/>
          <w:bCs/>
          <w:sz w:val="24"/>
          <w:szCs w:val="24"/>
        </w:rPr>
      </w:pPr>
    </w:p>
    <w:p w14:paraId="449B6CFE" w14:textId="27047DF2" w:rsidR="00442CD0" w:rsidRPr="002E5B2F" w:rsidRDefault="00442CD0">
      <w:pPr>
        <w:pStyle w:val="Heading2"/>
        <w:ind w:left="0" w:firstLine="0"/>
        <w:jc w:val="center"/>
        <w:rPr>
          <w:rFonts w:eastAsia="Times New Roman"/>
          <w:b/>
          <w:bCs/>
          <w:sz w:val="24"/>
          <w:szCs w:val="24"/>
        </w:rPr>
      </w:pPr>
      <w:r w:rsidRPr="002E5B2F">
        <w:rPr>
          <w:rFonts w:eastAsia="Times New Roman"/>
          <w:b/>
          <w:bCs/>
          <w:sz w:val="24"/>
          <w:szCs w:val="24"/>
        </w:rPr>
        <w:t xml:space="preserve">Zechariah </w:t>
      </w:r>
      <w:r w:rsidR="002E5B2F">
        <w:rPr>
          <w:rFonts w:eastAsia="Times New Roman"/>
          <w:b/>
          <w:bCs/>
          <w:sz w:val="24"/>
          <w:szCs w:val="24"/>
        </w:rPr>
        <w:br/>
        <w:t>June 16, 2024</w:t>
      </w:r>
    </w:p>
    <w:p w14:paraId="19B11E06" w14:textId="77777777" w:rsidR="00442CD0" w:rsidRPr="002E5B2F" w:rsidRDefault="00442CD0">
      <w:pPr>
        <w:pStyle w:val="Heading1"/>
        <w:rPr>
          <w:sz w:val="24"/>
          <w:szCs w:val="24"/>
        </w:rPr>
      </w:pPr>
    </w:p>
    <w:p w14:paraId="3AD9862D" w14:textId="77777777" w:rsidR="00442CD0" w:rsidRPr="002E5B2F" w:rsidRDefault="00442CD0">
      <w:pPr>
        <w:pStyle w:val="Heading2"/>
        <w:ind w:left="1120" w:hanging="1120"/>
        <w:rPr>
          <w:rFonts w:eastAsia="Times New Roman"/>
          <w:b/>
          <w:bCs/>
          <w:sz w:val="24"/>
          <w:szCs w:val="24"/>
        </w:rPr>
      </w:pPr>
      <w:r w:rsidRPr="002E5B2F">
        <w:rPr>
          <w:rFonts w:eastAsia="Times New Roman"/>
          <w:b/>
          <w:bCs/>
          <w:sz w:val="24"/>
          <w:szCs w:val="24"/>
        </w:rPr>
        <w:t xml:space="preserve">OUTLINE: </w:t>
      </w:r>
    </w:p>
    <w:p w14:paraId="45FD3674" w14:textId="355ACA85" w:rsidR="00442CD0" w:rsidRPr="002E5B2F" w:rsidRDefault="00442CD0" w:rsidP="002E5B2F">
      <w:pPr>
        <w:pStyle w:val="Heading2"/>
        <w:numPr>
          <w:ilvl w:val="0"/>
          <w:numId w:val="4"/>
        </w:numPr>
        <w:rPr>
          <w:rFonts w:eastAsia="Times New Roman"/>
          <w:b/>
          <w:bCs/>
          <w:sz w:val="24"/>
          <w:szCs w:val="24"/>
        </w:rPr>
      </w:pPr>
      <w:r w:rsidRPr="002E5B2F">
        <w:rPr>
          <w:rFonts w:eastAsia="Times New Roman"/>
          <w:b/>
          <w:bCs/>
          <w:sz w:val="24"/>
          <w:szCs w:val="24"/>
        </w:rPr>
        <w:t>INTRODUCTION, 1:1-6</w:t>
      </w:r>
    </w:p>
    <w:p w14:paraId="1E1ECC45" w14:textId="08A4A9BD" w:rsidR="00442CD0" w:rsidRPr="002E5B2F" w:rsidRDefault="00442CD0" w:rsidP="002E5B2F">
      <w:pPr>
        <w:pStyle w:val="Heading2"/>
        <w:numPr>
          <w:ilvl w:val="0"/>
          <w:numId w:val="4"/>
        </w:numPr>
        <w:rPr>
          <w:rFonts w:eastAsia="Times New Roman"/>
          <w:b/>
          <w:bCs/>
          <w:i/>
          <w:iCs/>
          <w:sz w:val="24"/>
          <w:szCs w:val="24"/>
        </w:rPr>
      </w:pPr>
      <w:r w:rsidRPr="002E5B2F">
        <w:rPr>
          <w:rFonts w:eastAsia="Times New Roman"/>
          <w:b/>
          <w:bCs/>
          <w:sz w:val="24"/>
          <w:szCs w:val="24"/>
        </w:rPr>
        <w:t xml:space="preserve">THE </w:t>
      </w:r>
      <w:r w:rsidRPr="002E5B2F">
        <w:rPr>
          <w:rFonts w:eastAsia="Times New Roman"/>
          <w:b/>
          <w:bCs/>
          <w:sz w:val="24"/>
          <w:szCs w:val="24"/>
          <w:highlight w:val="yellow"/>
        </w:rPr>
        <w:t>8</w:t>
      </w:r>
      <w:r w:rsidRPr="002E5B2F">
        <w:rPr>
          <w:rFonts w:eastAsia="Times New Roman"/>
          <w:b/>
          <w:bCs/>
          <w:sz w:val="24"/>
          <w:szCs w:val="24"/>
        </w:rPr>
        <w:t xml:space="preserve"> NIGHT VISIONS, 1:7-6:18</w:t>
      </w:r>
      <w:r w:rsidR="002E5B2F">
        <w:rPr>
          <w:rFonts w:eastAsia="Times New Roman"/>
          <w:b/>
          <w:bCs/>
          <w:sz w:val="24"/>
          <w:szCs w:val="24"/>
        </w:rPr>
        <w:t xml:space="preserve"> </w:t>
      </w:r>
      <w:r w:rsidR="002E5B2F" w:rsidRPr="002E5B2F">
        <w:rPr>
          <w:rFonts w:eastAsia="Times New Roman"/>
          <w:b/>
          <w:bCs/>
          <w:i/>
          <w:iCs/>
          <w:sz w:val="24"/>
          <w:szCs w:val="24"/>
        </w:rPr>
        <w:t>(today’s lesson)</w:t>
      </w:r>
    </w:p>
    <w:p w14:paraId="1E8F3B86" w14:textId="3B0E0801" w:rsidR="00442CD0" w:rsidRPr="002E5B2F" w:rsidRDefault="00442CD0" w:rsidP="002E5B2F">
      <w:pPr>
        <w:pStyle w:val="Heading2"/>
        <w:numPr>
          <w:ilvl w:val="0"/>
          <w:numId w:val="4"/>
        </w:numPr>
        <w:rPr>
          <w:rFonts w:eastAsia="Times New Roman"/>
          <w:b/>
          <w:bCs/>
          <w:sz w:val="24"/>
          <w:szCs w:val="24"/>
        </w:rPr>
      </w:pPr>
      <w:r w:rsidRPr="002E5B2F">
        <w:rPr>
          <w:rFonts w:eastAsia="Times New Roman"/>
          <w:b/>
          <w:bCs/>
          <w:sz w:val="24"/>
          <w:szCs w:val="24"/>
        </w:rPr>
        <w:t xml:space="preserve">THE </w:t>
      </w:r>
      <w:r w:rsidRPr="002E5B2F">
        <w:rPr>
          <w:rFonts w:eastAsia="Times New Roman"/>
          <w:b/>
          <w:bCs/>
          <w:sz w:val="24"/>
          <w:szCs w:val="24"/>
          <w:highlight w:val="yellow"/>
        </w:rPr>
        <w:t>4</w:t>
      </w:r>
      <w:r w:rsidRPr="002E5B2F">
        <w:rPr>
          <w:rFonts w:eastAsia="Times New Roman"/>
          <w:b/>
          <w:bCs/>
          <w:sz w:val="24"/>
          <w:szCs w:val="24"/>
        </w:rPr>
        <w:t xml:space="preserve"> MESSAGES, 7:1-8:23</w:t>
      </w:r>
    </w:p>
    <w:p w14:paraId="77EB4FF4" w14:textId="454E80FC" w:rsidR="00442CD0" w:rsidRPr="002E5B2F" w:rsidRDefault="00442CD0" w:rsidP="002E5B2F">
      <w:pPr>
        <w:pStyle w:val="Heading2"/>
        <w:numPr>
          <w:ilvl w:val="0"/>
          <w:numId w:val="4"/>
        </w:numPr>
        <w:rPr>
          <w:rFonts w:eastAsia="Times New Roman"/>
          <w:b/>
          <w:bCs/>
          <w:sz w:val="24"/>
          <w:szCs w:val="24"/>
        </w:rPr>
      </w:pPr>
      <w:r w:rsidRPr="002E5B2F">
        <w:rPr>
          <w:rFonts w:eastAsia="Times New Roman"/>
          <w:b/>
          <w:bCs/>
          <w:sz w:val="24"/>
          <w:szCs w:val="24"/>
        </w:rPr>
        <w:t xml:space="preserve">THE </w:t>
      </w:r>
      <w:r w:rsidRPr="002E5B2F">
        <w:rPr>
          <w:rFonts w:eastAsia="Times New Roman"/>
          <w:b/>
          <w:bCs/>
          <w:sz w:val="24"/>
          <w:szCs w:val="24"/>
          <w:highlight w:val="yellow"/>
        </w:rPr>
        <w:t>2</w:t>
      </w:r>
      <w:r w:rsidRPr="002E5B2F">
        <w:rPr>
          <w:rFonts w:eastAsia="Times New Roman"/>
          <w:b/>
          <w:bCs/>
          <w:sz w:val="24"/>
          <w:szCs w:val="24"/>
        </w:rPr>
        <w:t xml:space="preserve"> BURDENS, 9:1-14:21</w:t>
      </w:r>
    </w:p>
    <w:p w14:paraId="19674066" w14:textId="77777777" w:rsidR="00442CD0" w:rsidRPr="002E5B2F" w:rsidRDefault="00442CD0" w:rsidP="002E5B2F">
      <w:pPr>
        <w:pStyle w:val="Heading2"/>
        <w:ind w:left="0" w:firstLine="0"/>
        <w:rPr>
          <w:rFonts w:eastAsia="Times New Roman"/>
          <w:b/>
          <w:bCs/>
          <w:sz w:val="24"/>
          <w:szCs w:val="24"/>
          <w:u w:val="single"/>
        </w:rPr>
      </w:pPr>
      <w:r w:rsidRPr="002E5B2F">
        <w:rPr>
          <w:rFonts w:eastAsia="Times New Roman"/>
          <w:b/>
          <w:bCs/>
          <w:sz w:val="24"/>
          <w:szCs w:val="24"/>
          <w:u w:val="single"/>
        </w:rPr>
        <w:t>THE 8 NIGHT VISIONS, 1:7-6:18</w:t>
      </w:r>
    </w:p>
    <w:p w14:paraId="291E4D2B" w14:textId="77777777" w:rsidR="00442CD0" w:rsidRPr="002E5B2F" w:rsidRDefault="00442CD0">
      <w:pPr>
        <w:pStyle w:val="Heading2"/>
        <w:ind w:left="960" w:hanging="960"/>
        <w:rPr>
          <w:b/>
          <w:bCs/>
          <w:color w:val="C00000"/>
          <w:sz w:val="24"/>
          <w:szCs w:val="24"/>
        </w:rPr>
      </w:pPr>
      <w:r w:rsidRPr="002E5B2F">
        <w:rPr>
          <w:b/>
          <w:bCs/>
          <w:color w:val="C00000"/>
          <w:sz w:val="24"/>
          <w:szCs w:val="24"/>
        </w:rPr>
        <w:t>#1 – The vision describes Israel’s subjection in the times of the gentiles. (“angel of Lord” = Jesus)</w:t>
      </w:r>
    </w:p>
    <w:p w14:paraId="0A83225F" w14:textId="77777777" w:rsidR="00442CD0" w:rsidRPr="002E5B2F" w:rsidRDefault="00442CD0">
      <w:pPr>
        <w:pStyle w:val="Heading2"/>
        <w:ind w:left="960" w:hanging="960"/>
        <w:rPr>
          <w:b/>
          <w:bCs/>
          <w:color w:val="C00000"/>
          <w:sz w:val="24"/>
          <w:szCs w:val="24"/>
        </w:rPr>
      </w:pPr>
      <w:r w:rsidRPr="002E5B2F">
        <w:rPr>
          <w:b/>
          <w:bCs/>
          <w:color w:val="C00000"/>
          <w:sz w:val="24"/>
          <w:szCs w:val="24"/>
        </w:rPr>
        <w:t xml:space="preserve">#2 – This vision shows the flow of gentile world </w:t>
      </w:r>
      <w:proofErr w:type="gramStart"/>
      <w:r w:rsidRPr="002E5B2F">
        <w:rPr>
          <w:b/>
          <w:bCs/>
          <w:color w:val="C00000"/>
          <w:sz w:val="24"/>
          <w:szCs w:val="24"/>
        </w:rPr>
        <w:t>power  (</w:t>
      </w:r>
      <w:proofErr w:type="gramEnd"/>
      <w:r w:rsidRPr="002E5B2F">
        <w:rPr>
          <w:b/>
          <w:bCs/>
          <w:color w:val="C00000"/>
          <w:sz w:val="24"/>
          <w:szCs w:val="24"/>
        </w:rPr>
        <w:t>similar to Daniel 2 and 7)</w:t>
      </w:r>
    </w:p>
    <w:p w14:paraId="63543745" w14:textId="77777777" w:rsidR="00442CD0" w:rsidRPr="002E5B2F" w:rsidRDefault="00442CD0">
      <w:pPr>
        <w:pStyle w:val="Heading1"/>
        <w:rPr>
          <w:sz w:val="24"/>
          <w:szCs w:val="24"/>
        </w:rPr>
      </w:pPr>
    </w:p>
    <w:p w14:paraId="30D935A6" w14:textId="4C33C4F6" w:rsidR="00442CD0" w:rsidRPr="002E5B2F" w:rsidRDefault="00442CD0">
      <w:pPr>
        <w:pStyle w:val="Heading2"/>
        <w:ind w:left="960" w:hanging="960"/>
        <w:rPr>
          <w:b/>
          <w:bCs/>
          <w:color w:val="auto"/>
          <w:sz w:val="24"/>
          <w:szCs w:val="24"/>
        </w:rPr>
      </w:pPr>
      <w:r w:rsidRPr="002E5B2F">
        <w:rPr>
          <w:b/>
          <w:bCs/>
          <w:color w:val="C00000"/>
          <w:sz w:val="24"/>
          <w:szCs w:val="24"/>
        </w:rPr>
        <w:t>#3 – Takes a look at the future when Israel would be delivered and restored.</w:t>
      </w:r>
      <w:r w:rsidR="002E5B2F">
        <w:rPr>
          <w:b/>
          <w:bCs/>
          <w:color w:val="C00000"/>
          <w:sz w:val="24"/>
          <w:szCs w:val="24"/>
        </w:rPr>
        <w:t xml:space="preserve"> </w:t>
      </w:r>
      <w:r w:rsidR="002E5B2F" w:rsidRPr="002E5B2F">
        <w:rPr>
          <w:b/>
          <w:bCs/>
          <w:i/>
          <w:iCs/>
          <w:color w:val="auto"/>
          <w:sz w:val="24"/>
          <w:szCs w:val="24"/>
        </w:rPr>
        <w:t>(Chap 2)</w:t>
      </w:r>
    </w:p>
    <w:p w14:paraId="17EBE425" w14:textId="77777777" w:rsidR="00442CD0" w:rsidRPr="002E5B2F" w:rsidRDefault="00442CD0">
      <w:pPr>
        <w:pStyle w:val="Heading2"/>
        <w:ind w:left="960" w:hanging="960"/>
        <w:rPr>
          <w:b/>
          <w:bCs/>
          <w:color w:val="C00000"/>
          <w:sz w:val="24"/>
          <w:szCs w:val="24"/>
          <w:u w:val="single"/>
        </w:rPr>
      </w:pPr>
      <w:r w:rsidRPr="002E5B2F">
        <w:rPr>
          <w:b/>
          <w:bCs/>
          <w:color w:val="C00000"/>
          <w:sz w:val="24"/>
          <w:szCs w:val="24"/>
        </w:rPr>
        <w:t xml:space="preserve">#4 – This vision answers the question, “how can God restore and deliver a backslidden people?”  </w:t>
      </w:r>
      <w:r w:rsidRPr="002E5B2F">
        <w:rPr>
          <w:b/>
          <w:bCs/>
          <w:color w:val="C00000"/>
          <w:sz w:val="24"/>
          <w:szCs w:val="24"/>
          <w:u w:val="single"/>
        </w:rPr>
        <w:t>(God’s grace)</w:t>
      </w:r>
    </w:p>
    <w:p w14:paraId="4F9C13D1" w14:textId="77777777" w:rsidR="00442CD0" w:rsidRPr="002E5B2F" w:rsidRDefault="00442CD0">
      <w:pPr>
        <w:pStyle w:val="Heading2"/>
        <w:ind w:left="960" w:hanging="960"/>
        <w:rPr>
          <w:b/>
          <w:bCs/>
          <w:color w:val="C00000"/>
          <w:sz w:val="24"/>
          <w:szCs w:val="24"/>
        </w:rPr>
      </w:pPr>
      <w:r w:rsidRPr="002E5B2F">
        <w:rPr>
          <w:b/>
          <w:bCs/>
          <w:color w:val="C00000"/>
          <w:sz w:val="24"/>
          <w:szCs w:val="24"/>
        </w:rPr>
        <w:t xml:space="preserve">#5 – Israel was chosen to be a </w:t>
      </w:r>
      <w:r w:rsidRPr="002E5B2F">
        <w:rPr>
          <w:b/>
          <w:bCs/>
          <w:color w:val="C00000"/>
          <w:sz w:val="24"/>
          <w:szCs w:val="24"/>
          <w:u w:val="single"/>
        </w:rPr>
        <w:t>LIGHT TO THE GENTILES</w:t>
      </w:r>
      <w:r w:rsidRPr="002E5B2F">
        <w:rPr>
          <w:b/>
          <w:bCs/>
          <w:color w:val="C00000"/>
          <w:sz w:val="24"/>
          <w:szCs w:val="24"/>
        </w:rPr>
        <w:t>. They will be empowered by the Spirit to do so.</w:t>
      </w:r>
    </w:p>
    <w:p w14:paraId="31B1117E" w14:textId="77777777" w:rsidR="00442CD0" w:rsidRPr="002E5B2F" w:rsidRDefault="00442CD0">
      <w:pPr>
        <w:pStyle w:val="Heading2"/>
        <w:ind w:left="960" w:hanging="960"/>
        <w:rPr>
          <w:b/>
          <w:bCs/>
          <w:color w:val="C00000"/>
          <w:sz w:val="24"/>
          <w:szCs w:val="24"/>
        </w:rPr>
      </w:pPr>
      <w:r w:rsidRPr="002E5B2F">
        <w:rPr>
          <w:b/>
          <w:bCs/>
          <w:color w:val="C00000"/>
          <w:sz w:val="24"/>
          <w:szCs w:val="24"/>
        </w:rPr>
        <w:t xml:space="preserve">#6 – A scroll with curses on it…before Messiah establishes His </w:t>
      </w:r>
      <w:proofErr w:type="gramStart"/>
      <w:r w:rsidRPr="002E5B2F">
        <w:rPr>
          <w:b/>
          <w:bCs/>
          <w:color w:val="C00000"/>
          <w:sz w:val="24"/>
          <w:szCs w:val="24"/>
        </w:rPr>
        <w:t>kingdom</w:t>
      </w:r>
      <w:proofErr w:type="gramEnd"/>
      <w:r w:rsidRPr="002E5B2F">
        <w:rPr>
          <w:b/>
          <w:bCs/>
          <w:color w:val="C00000"/>
          <w:sz w:val="24"/>
          <w:szCs w:val="24"/>
        </w:rPr>
        <w:t xml:space="preserve"> He will cut off the rebels in Israel.</w:t>
      </w:r>
    </w:p>
    <w:p w14:paraId="70F8DD12" w14:textId="77777777" w:rsidR="00442CD0" w:rsidRPr="002E5B2F" w:rsidRDefault="00442CD0">
      <w:pPr>
        <w:pStyle w:val="Heading2"/>
        <w:ind w:left="960" w:hanging="960"/>
        <w:rPr>
          <w:b/>
          <w:bCs/>
          <w:color w:val="C00000"/>
          <w:sz w:val="24"/>
          <w:szCs w:val="24"/>
        </w:rPr>
      </w:pPr>
      <w:r w:rsidRPr="002E5B2F">
        <w:rPr>
          <w:b/>
          <w:bCs/>
          <w:color w:val="C00000"/>
          <w:sz w:val="24"/>
          <w:szCs w:val="24"/>
        </w:rPr>
        <w:t>#7 – A picture of the removal of evil from the land.</w:t>
      </w:r>
    </w:p>
    <w:p w14:paraId="14C665FC" w14:textId="77777777" w:rsidR="00442CD0" w:rsidRPr="002E5B2F" w:rsidRDefault="00442CD0">
      <w:pPr>
        <w:pStyle w:val="Heading1"/>
        <w:rPr>
          <w:sz w:val="24"/>
          <w:szCs w:val="24"/>
        </w:rPr>
      </w:pPr>
    </w:p>
    <w:p w14:paraId="1A432F71" w14:textId="77777777" w:rsidR="00442CD0" w:rsidRPr="002E5B2F" w:rsidRDefault="00442CD0">
      <w:pPr>
        <w:pStyle w:val="Heading2"/>
        <w:ind w:left="960" w:hanging="960"/>
        <w:rPr>
          <w:rFonts w:eastAsia="Times New Roman"/>
          <w:color w:val="C00000"/>
          <w:sz w:val="24"/>
          <w:szCs w:val="24"/>
        </w:rPr>
      </w:pPr>
      <w:r w:rsidRPr="002E5B2F">
        <w:rPr>
          <w:rFonts w:eastAsia="Times New Roman"/>
          <w:b/>
          <w:bCs/>
          <w:color w:val="C00000"/>
          <w:sz w:val="24"/>
          <w:szCs w:val="24"/>
        </w:rPr>
        <w:t>#8 – A picture of God’s judgment falling on the world</w:t>
      </w:r>
    </w:p>
    <w:p w14:paraId="1E7FD30D"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The visions in detail:</w:t>
      </w:r>
    </w:p>
    <w:p w14:paraId="28D05AC3" w14:textId="77777777" w:rsidR="00442CD0" w:rsidRPr="002E5B2F" w:rsidRDefault="00442CD0">
      <w:pPr>
        <w:pStyle w:val="Heading2"/>
        <w:ind w:left="0" w:firstLine="0"/>
        <w:rPr>
          <w:rFonts w:eastAsia="Times New Roman"/>
          <w:b/>
          <w:bCs/>
          <w:color w:val="C00000"/>
          <w:sz w:val="24"/>
          <w:szCs w:val="24"/>
        </w:rPr>
      </w:pPr>
      <w:r w:rsidRPr="002E5B2F">
        <w:rPr>
          <w:rFonts w:eastAsia="Times New Roman"/>
          <w:b/>
          <w:bCs/>
          <w:color w:val="C00000"/>
          <w:sz w:val="24"/>
          <w:szCs w:val="24"/>
        </w:rPr>
        <w:t>#1 – The vision describes Israel’s subjection in the times of the gentiles. (“angel of Lord” = Jesus)</w:t>
      </w:r>
    </w:p>
    <w:p w14:paraId="5C36B7CA" w14:textId="54E11A4E" w:rsidR="00442CD0" w:rsidRPr="002E5B2F" w:rsidRDefault="00442CD0">
      <w:pPr>
        <w:pStyle w:val="Heading2"/>
        <w:ind w:left="0" w:firstLine="0"/>
        <w:rPr>
          <w:rFonts w:eastAsia="Times New Roman"/>
          <w:b/>
          <w:bCs/>
          <w:i/>
          <w:iCs/>
          <w:sz w:val="24"/>
          <w:szCs w:val="24"/>
        </w:rPr>
      </w:pPr>
      <w:r w:rsidRPr="002E5B2F">
        <w:rPr>
          <w:rFonts w:eastAsia="Times New Roman"/>
          <w:b/>
          <w:bCs/>
          <w:sz w:val="24"/>
          <w:szCs w:val="24"/>
        </w:rPr>
        <w:t>Just like Daniel 2 and 7 and is the “Time of the Gentiles”</w:t>
      </w:r>
      <w:r w:rsidR="002E5B2F">
        <w:rPr>
          <w:rFonts w:eastAsia="Times New Roman"/>
          <w:b/>
          <w:bCs/>
          <w:sz w:val="24"/>
          <w:szCs w:val="24"/>
        </w:rPr>
        <w:t xml:space="preserve"> </w:t>
      </w:r>
      <w:r w:rsidR="002E5B2F" w:rsidRPr="002E5B2F">
        <w:rPr>
          <w:rFonts w:eastAsia="Times New Roman"/>
          <w:b/>
          <w:bCs/>
          <w:i/>
          <w:iCs/>
          <w:sz w:val="24"/>
          <w:szCs w:val="24"/>
        </w:rPr>
        <w:t>(the Statue from Daniel)</w:t>
      </w:r>
    </w:p>
    <w:p w14:paraId="3A35AF21"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Babylon </w:t>
      </w:r>
      <w:proofErr w:type="gramStart"/>
      <w:r w:rsidRPr="002E5B2F">
        <w:rPr>
          <w:rFonts w:eastAsia="Times New Roman"/>
          <w:b/>
          <w:bCs/>
          <w:sz w:val="24"/>
          <w:szCs w:val="24"/>
        </w:rPr>
        <w:t>( head</w:t>
      </w:r>
      <w:proofErr w:type="gramEnd"/>
      <w:r w:rsidRPr="002E5B2F">
        <w:rPr>
          <w:rFonts w:eastAsia="Times New Roman"/>
          <w:b/>
          <w:bCs/>
          <w:sz w:val="24"/>
          <w:szCs w:val="24"/>
        </w:rPr>
        <w:t xml:space="preserve"> of Gold and winged lion)</w:t>
      </w:r>
    </w:p>
    <w:p w14:paraId="388C4A4C"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Medes and Persians (Chest and arms of silver and lopsided bear with three ribs.</w:t>
      </w:r>
    </w:p>
    <w:p w14:paraId="3ADC2F49" w14:textId="133BB431" w:rsidR="00442CD0" w:rsidRPr="002E5B2F" w:rsidRDefault="00442CD0" w:rsidP="002E5B2F">
      <w:pPr>
        <w:pStyle w:val="Heading2"/>
        <w:ind w:left="0" w:firstLine="0"/>
        <w:rPr>
          <w:sz w:val="24"/>
          <w:szCs w:val="24"/>
        </w:rPr>
      </w:pPr>
      <w:r w:rsidRPr="002E5B2F">
        <w:rPr>
          <w:rFonts w:eastAsia="Times New Roman"/>
          <w:b/>
          <w:bCs/>
          <w:sz w:val="24"/>
          <w:szCs w:val="24"/>
        </w:rPr>
        <w:t xml:space="preserve">  </w:t>
      </w:r>
    </w:p>
    <w:p w14:paraId="2C0EDE42"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Greece (bronze waist and four-winged Leopard) </w:t>
      </w:r>
    </w:p>
    <w:p w14:paraId="5171628B" w14:textId="66AE727A"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Rome/ </w:t>
      </w:r>
      <w:r w:rsidRPr="002E5B2F">
        <w:rPr>
          <w:rFonts w:eastAsia="Times New Roman"/>
          <w:b/>
          <w:bCs/>
          <w:sz w:val="24"/>
          <w:szCs w:val="24"/>
          <w:u w:val="single"/>
        </w:rPr>
        <w:t>time of imperialism</w:t>
      </w:r>
      <w:r w:rsidRPr="002E5B2F">
        <w:rPr>
          <w:rFonts w:eastAsia="Times New Roman"/>
          <w:b/>
          <w:bCs/>
          <w:sz w:val="24"/>
          <w:szCs w:val="24"/>
        </w:rPr>
        <w:t xml:space="preserve"> </w:t>
      </w:r>
      <w:r w:rsidR="002E5B2F" w:rsidRPr="002E5B2F">
        <w:rPr>
          <w:rFonts w:eastAsia="Times New Roman"/>
          <w:b/>
          <w:bCs/>
          <w:sz w:val="24"/>
          <w:szCs w:val="24"/>
        </w:rPr>
        <w:t>(legs</w:t>
      </w:r>
      <w:r w:rsidRPr="002E5B2F">
        <w:rPr>
          <w:rFonts w:eastAsia="Times New Roman"/>
          <w:b/>
          <w:bCs/>
          <w:sz w:val="24"/>
          <w:szCs w:val="24"/>
        </w:rPr>
        <w:t xml:space="preserve"> of iron feet of clay and iron. The nondescript terrible beast. In these verses God will punish the nations. </w:t>
      </w:r>
    </w:p>
    <w:p w14:paraId="05DE3CCD" w14:textId="77777777" w:rsidR="00442CD0" w:rsidRPr="002E5B2F" w:rsidRDefault="00442CD0">
      <w:pPr>
        <w:pStyle w:val="Heading2"/>
        <w:ind w:left="0" w:firstLine="0"/>
        <w:rPr>
          <w:rFonts w:eastAsia="Times New Roman"/>
          <w:b/>
          <w:bCs/>
          <w:sz w:val="24"/>
          <w:szCs w:val="24"/>
          <w:u w:val="single"/>
        </w:rPr>
      </w:pPr>
      <w:r w:rsidRPr="002E5B2F">
        <w:rPr>
          <w:rFonts w:eastAsia="Times New Roman"/>
          <w:b/>
          <w:bCs/>
          <w:sz w:val="24"/>
          <w:szCs w:val="24"/>
          <w:u w:val="single"/>
        </w:rPr>
        <w:t xml:space="preserve">The vision of </w:t>
      </w:r>
      <w:proofErr w:type="gramStart"/>
      <w:r w:rsidRPr="002E5B2F">
        <w:rPr>
          <w:rFonts w:eastAsia="Times New Roman"/>
          <w:b/>
          <w:bCs/>
          <w:sz w:val="24"/>
          <w:szCs w:val="24"/>
          <w:u w:val="single"/>
        </w:rPr>
        <w:t>horses  vs</w:t>
      </w:r>
      <w:proofErr w:type="gramEnd"/>
      <w:r w:rsidRPr="002E5B2F">
        <w:rPr>
          <w:rFonts w:eastAsia="Times New Roman"/>
          <w:b/>
          <w:bCs/>
          <w:sz w:val="24"/>
          <w:szCs w:val="24"/>
          <w:u w:val="single"/>
        </w:rPr>
        <w:t xml:space="preserve"> 7-11                    </w:t>
      </w:r>
    </w:p>
    <w:p w14:paraId="39CF30D5"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Zech 1:7 On the twenty-fourth day of the eleventh month, which is the month Shebat, in the second year of Darius, the word of the LORD came to Zechariah the son of Berechiah, the son of Iddo the prophet:</w:t>
      </w:r>
    </w:p>
    <w:p w14:paraId="5C91233C" w14:textId="77777777" w:rsidR="00442CD0" w:rsidRPr="002E5B2F" w:rsidRDefault="00442CD0">
      <w:pPr>
        <w:pStyle w:val="Heading1"/>
        <w:rPr>
          <w:sz w:val="24"/>
          <w:szCs w:val="24"/>
        </w:rPr>
      </w:pPr>
    </w:p>
    <w:p w14:paraId="4701960E"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8 I saw by night, and behold, a man riding on a red horse, and it stood among the myrtle trees in the hollow; and behind him were horses: red, sorrel, and white. 9 Then I said, “My lord, what are these?” </w:t>
      </w:r>
      <w:proofErr w:type="gramStart"/>
      <w:r w:rsidRPr="002E5B2F">
        <w:rPr>
          <w:rFonts w:eastAsia="Times New Roman"/>
          <w:b/>
          <w:bCs/>
          <w:i/>
          <w:iCs/>
          <w:color w:val="C00000"/>
          <w:sz w:val="24"/>
          <w:szCs w:val="24"/>
        </w:rPr>
        <w:t>So</w:t>
      </w:r>
      <w:proofErr w:type="gramEnd"/>
      <w:r w:rsidRPr="002E5B2F">
        <w:rPr>
          <w:rFonts w:eastAsia="Times New Roman"/>
          <w:b/>
          <w:bCs/>
          <w:i/>
          <w:iCs/>
          <w:color w:val="C00000"/>
          <w:sz w:val="24"/>
          <w:szCs w:val="24"/>
        </w:rPr>
        <w:t xml:space="preserve"> the angel who talked with me said to me, “I will show you what they are.” </w:t>
      </w:r>
    </w:p>
    <w:p w14:paraId="22E66816" w14:textId="77777777" w:rsidR="00442CD0" w:rsidRPr="002E5B2F" w:rsidRDefault="00442CD0">
      <w:pPr>
        <w:pStyle w:val="Heading2"/>
        <w:ind w:left="0" w:firstLine="0"/>
        <w:rPr>
          <w:rFonts w:eastAsia="Times New Roman"/>
          <w:i/>
          <w:iCs/>
          <w:color w:val="C00000"/>
          <w:sz w:val="24"/>
          <w:szCs w:val="24"/>
        </w:rPr>
      </w:pPr>
      <w:r w:rsidRPr="002E5B2F">
        <w:rPr>
          <w:rFonts w:eastAsia="Times New Roman"/>
          <w:b/>
          <w:bCs/>
          <w:i/>
          <w:iCs/>
          <w:color w:val="C00000"/>
          <w:sz w:val="24"/>
          <w:szCs w:val="24"/>
        </w:rPr>
        <w:t xml:space="preserve">10 And the man who stood among the myrtle trees answered and said, “These are the ones whom the LORD has sent to walk to and </w:t>
      </w:r>
      <w:proofErr w:type="spellStart"/>
      <w:r w:rsidRPr="002E5B2F">
        <w:rPr>
          <w:rFonts w:eastAsia="Times New Roman"/>
          <w:b/>
          <w:bCs/>
          <w:i/>
          <w:iCs/>
          <w:color w:val="C00000"/>
          <w:sz w:val="24"/>
          <w:szCs w:val="24"/>
        </w:rPr>
        <w:t>fro</w:t>
      </w:r>
      <w:proofErr w:type="spellEnd"/>
      <w:r w:rsidRPr="002E5B2F">
        <w:rPr>
          <w:rFonts w:eastAsia="Times New Roman"/>
          <w:b/>
          <w:bCs/>
          <w:i/>
          <w:iCs/>
          <w:color w:val="C00000"/>
          <w:sz w:val="24"/>
          <w:szCs w:val="24"/>
        </w:rPr>
        <w:t xml:space="preserve"> throughout the earth.”</w:t>
      </w:r>
    </w:p>
    <w:p w14:paraId="7C33D507" w14:textId="77777777" w:rsidR="00442CD0" w:rsidRPr="002E5B2F" w:rsidRDefault="00442CD0">
      <w:pPr>
        <w:pStyle w:val="Heading1"/>
        <w:rPr>
          <w:sz w:val="24"/>
          <w:szCs w:val="24"/>
        </w:rPr>
      </w:pPr>
    </w:p>
    <w:p w14:paraId="6B8060DB" w14:textId="71540682" w:rsidR="00442CD0" w:rsidRPr="002E5B2F" w:rsidRDefault="00442CD0">
      <w:pPr>
        <w:pStyle w:val="Heading2"/>
        <w:ind w:left="0" w:firstLine="0"/>
        <w:rPr>
          <w:rFonts w:eastAsia="Times New Roman"/>
          <w:b/>
          <w:bCs/>
          <w:color w:val="auto"/>
          <w:sz w:val="24"/>
          <w:szCs w:val="24"/>
        </w:rPr>
      </w:pPr>
      <w:r w:rsidRPr="002E5B2F">
        <w:rPr>
          <w:rFonts w:eastAsia="Times New Roman"/>
          <w:b/>
          <w:bCs/>
          <w:i/>
          <w:iCs/>
          <w:color w:val="C00000"/>
          <w:sz w:val="24"/>
          <w:szCs w:val="24"/>
        </w:rPr>
        <w:t xml:space="preserve">11 So they answered the Angel of the LORD, who stood among the myrtle trees, and said, “We have walked to and </w:t>
      </w:r>
      <w:proofErr w:type="spellStart"/>
      <w:r w:rsidRPr="002E5B2F">
        <w:rPr>
          <w:rFonts w:eastAsia="Times New Roman"/>
          <w:b/>
          <w:bCs/>
          <w:i/>
          <w:iCs/>
          <w:color w:val="C00000"/>
          <w:sz w:val="24"/>
          <w:szCs w:val="24"/>
        </w:rPr>
        <w:t>fro</w:t>
      </w:r>
      <w:proofErr w:type="spellEnd"/>
      <w:r w:rsidRPr="002E5B2F">
        <w:rPr>
          <w:rFonts w:eastAsia="Times New Roman"/>
          <w:b/>
          <w:bCs/>
          <w:i/>
          <w:iCs/>
          <w:color w:val="C00000"/>
          <w:sz w:val="24"/>
          <w:szCs w:val="24"/>
        </w:rPr>
        <w:t xml:space="preserve"> throughout the earth, and behold, </w:t>
      </w:r>
      <w:r w:rsidRPr="002E5B2F">
        <w:rPr>
          <w:rFonts w:eastAsia="Times New Roman"/>
          <w:b/>
          <w:bCs/>
          <w:i/>
          <w:iCs/>
          <w:color w:val="C00000"/>
          <w:sz w:val="24"/>
          <w:szCs w:val="24"/>
          <w:u w:val="single"/>
        </w:rPr>
        <w:t>all the earth is resting quietly.”</w:t>
      </w:r>
      <w:r w:rsidRPr="002E5B2F">
        <w:rPr>
          <w:rFonts w:eastAsia="Times New Roman"/>
          <w:b/>
          <w:bCs/>
          <w:i/>
          <w:iCs/>
          <w:color w:val="C00000"/>
          <w:sz w:val="24"/>
          <w:szCs w:val="24"/>
        </w:rPr>
        <w:t xml:space="preserve"> </w:t>
      </w:r>
      <w:r w:rsidR="002E5B2F" w:rsidRPr="002E5B2F">
        <w:rPr>
          <w:rFonts w:eastAsia="Times New Roman"/>
          <w:b/>
          <w:bCs/>
          <w:color w:val="auto"/>
          <w:sz w:val="24"/>
          <w:szCs w:val="24"/>
        </w:rPr>
        <w:t>(not Good)</w:t>
      </w:r>
    </w:p>
    <w:p w14:paraId="3710A061" w14:textId="77777777" w:rsidR="00442CD0" w:rsidRPr="002E5B2F" w:rsidRDefault="00442CD0">
      <w:pPr>
        <w:pStyle w:val="Heading2"/>
        <w:ind w:left="0" w:firstLine="0"/>
        <w:rPr>
          <w:rFonts w:eastAsia="Times New Roman"/>
          <w:b/>
          <w:bCs/>
          <w:sz w:val="24"/>
          <w:szCs w:val="24"/>
          <w:u w:val="single"/>
        </w:rPr>
      </w:pPr>
      <w:r w:rsidRPr="002E5B2F">
        <w:rPr>
          <w:rFonts w:eastAsia="Times New Roman"/>
          <w:b/>
          <w:bCs/>
          <w:sz w:val="24"/>
          <w:szCs w:val="24"/>
          <w:u w:val="single"/>
        </w:rPr>
        <w:t xml:space="preserve">The promise of mercy 1:12-17 </w:t>
      </w:r>
    </w:p>
    <w:p w14:paraId="13E57598" w14:textId="77777777" w:rsidR="00442CD0" w:rsidRPr="002E5B2F" w:rsidRDefault="00442CD0">
      <w:pPr>
        <w:pStyle w:val="Heading2"/>
        <w:ind w:left="0" w:firstLine="0"/>
        <w:rPr>
          <w:rFonts w:eastAsia="Times New Roman"/>
          <w:i/>
          <w:iCs/>
          <w:color w:val="C00000"/>
          <w:sz w:val="24"/>
          <w:szCs w:val="24"/>
        </w:rPr>
      </w:pPr>
      <w:r w:rsidRPr="002E5B2F">
        <w:rPr>
          <w:rFonts w:eastAsia="Times New Roman"/>
          <w:b/>
          <w:bCs/>
          <w:i/>
          <w:iCs/>
          <w:color w:val="C00000"/>
          <w:sz w:val="24"/>
          <w:szCs w:val="24"/>
        </w:rPr>
        <w:t xml:space="preserve">12 Then the Angel of the LORD answered and said, “O LORD of hosts, how long will You not have mercy on Jerusalem and on the cities of Judah, against which You were angry these seventy years?” 13 And the LORD answered the angel who talked to me, with good and comforting words. </w:t>
      </w:r>
    </w:p>
    <w:p w14:paraId="64DCFF37" w14:textId="77777777" w:rsidR="00442CD0" w:rsidRPr="002E5B2F" w:rsidRDefault="00442CD0">
      <w:pPr>
        <w:pStyle w:val="Heading1"/>
        <w:rPr>
          <w:sz w:val="24"/>
          <w:szCs w:val="24"/>
        </w:rPr>
      </w:pPr>
    </w:p>
    <w:p w14:paraId="0D37C743" w14:textId="77777777" w:rsidR="00442CD0" w:rsidRPr="002E5B2F" w:rsidRDefault="00442CD0">
      <w:pPr>
        <w:pStyle w:val="Heading2"/>
        <w:ind w:left="0" w:firstLine="0"/>
        <w:rPr>
          <w:rFonts w:eastAsia="Times New Roman"/>
          <w:b/>
          <w:bCs/>
          <w:i/>
          <w:iCs/>
          <w:color w:val="C00000"/>
          <w:sz w:val="24"/>
          <w:szCs w:val="24"/>
          <w:highlight w:val="yellow"/>
        </w:rPr>
      </w:pPr>
      <w:r w:rsidRPr="002E5B2F">
        <w:rPr>
          <w:rFonts w:eastAsia="Times New Roman"/>
          <w:b/>
          <w:bCs/>
          <w:i/>
          <w:iCs/>
          <w:color w:val="C00000"/>
          <w:sz w:val="24"/>
          <w:szCs w:val="24"/>
        </w:rPr>
        <w:t xml:space="preserve">14 So the angel who spoke with me said to me, “Proclaim, saying, ‘Thus says the LORD of hosts: “I am zealous for Jerusalem </w:t>
      </w:r>
      <w:proofErr w:type="gramStart"/>
      <w:r w:rsidRPr="002E5B2F">
        <w:rPr>
          <w:rFonts w:eastAsia="Times New Roman"/>
          <w:b/>
          <w:bCs/>
          <w:i/>
          <w:iCs/>
          <w:color w:val="C00000"/>
          <w:sz w:val="24"/>
          <w:szCs w:val="24"/>
        </w:rPr>
        <w:t>And</w:t>
      </w:r>
      <w:proofErr w:type="gramEnd"/>
      <w:r w:rsidRPr="002E5B2F">
        <w:rPr>
          <w:rFonts w:eastAsia="Times New Roman"/>
          <w:b/>
          <w:bCs/>
          <w:i/>
          <w:iCs/>
          <w:color w:val="C00000"/>
          <w:sz w:val="24"/>
          <w:szCs w:val="24"/>
        </w:rPr>
        <w:t xml:space="preserve"> for Zion with great zeal. 15 I am exceedingly angry with the nations at ease; </w:t>
      </w:r>
      <w:r w:rsidRPr="002E5B2F">
        <w:rPr>
          <w:rFonts w:eastAsia="Times New Roman"/>
          <w:b/>
          <w:bCs/>
          <w:i/>
          <w:iCs/>
          <w:color w:val="C00000"/>
          <w:sz w:val="24"/>
          <w:szCs w:val="24"/>
          <w:highlight w:val="yellow"/>
        </w:rPr>
        <w:t xml:space="preserve">For I was a little angry, </w:t>
      </w:r>
      <w:proofErr w:type="gramStart"/>
      <w:r w:rsidRPr="002E5B2F">
        <w:rPr>
          <w:rFonts w:eastAsia="Times New Roman"/>
          <w:b/>
          <w:bCs/>
          <w:i/>
          <w:iCs/>
          <w:color w:val="C00000"/>
          <w:sz w:val="24"/>
          <w:szCs w:val="24"/>
          <w:highlight w:val="yellow"/>
        </w:rPr>
        <w:t>And</w:t>
      </w:r>
      <w:proofErr w:type="gramEnd"/>
      <w:r w:rsidRPr="002E5B2F">
        <w:rPr>
          <w:rFonts w:eastAsia="Times New Roman"/>
          <w:b/>
          <w:bCs/>
          <w:i/>
          <w:iCs/>
          <w:color w:val="C00000"/>
          <w:sz w:val="24"/>
          <w:szCs w:val="24"/>
          <w:highlight w:val="yellow"/>
        </w:rPr>
        <w:t xml:space="preserve"> they helped–but with evil intent.” </w:t>
      </w:r>
    </w:p>
    <w:p w14:paraId="2FE4067E" w14:textId="5898D8F9" w:rsidR="00442CD0" w:rsidRPr="002E5B2F" w:rsidRDefault="00442CD0">
      <w:pPr>
        <w:pStyle w:val="Heading2"/>
        <w:ind w:left="0" w:firstLine="0"/>
        <w:rPr>
          <w:rFonts w:eastAsia="Times New Roman"/>
          <w:color w:val="auto"/>
          <w:sz w:val="24"/>
          <w:szCs w:val="24"/>
        </w:rPr>
      </w:pPr>
      <w:r w:rsidRPr="002E5B2F">
        <w:rPr>
          <w:rFonts w:eastAsia="Times New Roman"/>
          <w:b/>
          <w:bCs/>
          <w:i/>
          <w:iCs/>
          <w:color w:val="C00000"/>
          <w:sz w:val="24"/>
          <w:szCs w:val="24"/>
        </w:rPr>
        <w:t>16 ‘</w:t>
      </w:r>
      <w:proofErr w:type="gramStart"/>
      <w:r w:rsidRPr="002E5B2F">
        <w:rPr>
          <w:rFonts w:eastAsia="Times New Roman"/>
          <w:b/>
          <w:bCs/>
          <w:i/>
          <w:iCs/>
          <w:color w:val="C00000"/>
          <w:sz w:val="24"/>
          <w:szCs w:val="24"/>
          <w:u w:val="single"/>
        </w:rPr>
        <w:t>Therefore</w:t>
      </w:r>
      <w:proofErr w:type="gramEnd"/>
      <w:r w:rsidRPr="002E5B2F">
        <w:rPr>
          <w:rFonts w:eastAsia="Times New Roman"/>
          <w:b/>
          <w:bCs/>
          <w:i/>
          <w:iCs/>
          <w:color w:val="C00000"/>
          <w:sz w:val="24"/>
          <w:szCs w:val="24"/>
        </w:rPr>
        <w:t xml:space="preserve"> thus says the LORD: “I am returning to Jerusalem with mercy; My house shall be built in it,” says the LORD of hosts, “And a surveyor’s line shall be stretched out over Jerusalem.” </w:t>
      </w:r>
      <w:r w:rsidR="002E5B2F" w:rsidRPr="002E5B2F">
        <w:rPr>
          <w:rFonts w:eastAsia="Times New Roman"/>
          <w:color w:val="auto"/>
          <w:sz w:val="24"/>
          <w:szCs w:val="24"/>
        </w:rPr>
        <w:t>(It will come to pass)</w:t>
      </w:r>
    </w:p>
    <w:p w14:paraId="18C9F35D" w14:textId="77777777" w:rsidR="00442CD0" w:rsidRPr="002E5B2F" w:rsidRDefault="00442CD0">
      <w:pPr>
        <w:pStyle w:val="Heading1"/>
        <w:rPr>
          <w:sz w:val="24"/>
          <w:szCs w:val="24"/>
        </w:rPr>
      </w:pPr>
    </w:p>
    <w:p w14:paraId="1689F966" w14:textId="009DB5C5"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17 “Again proclaim, saying, ‘Thus says the LORD of hosts: “My cities shall again spread out through prosperity; The LORD will again comfort Zion, </w:t>
      </w:r>
      <w:proofErr w:type="gramStart"/>
      <w:r w:rsidRPr="002E5B2F">
        <w:rPr>
          <w:rFonts w:eastAsia="Times New Roman"/>
          <w:b/>
          <w:bCs/>
          <w:i/>
          <w:iCs/>
          <w:color w:val="C00000"/>
          <w:sz w:val="24"/>
          <w:szCs w:val="24"/>
        </w:rPr>
        <w:t>And</w:t>
      </w:r>
      <w:proofErr w:type="gramEnd"/>
      <w:r w:rsidRPr="002E5B2F">
        <w:rPr>
          <w:rFonts w:eastAsia="Times New Roman"/>
          <w:b/>
          <w:bCs/>
          <w:i/>
          <w:iCs/>
          <w:color w:val="C00000"/>
          <w:sz w:val="24"/>
          <w:szCs w:val="24"/>
        </w:rPr>
        <w:t xml:space="preserve"> </w:t>
      </w:r>
      <w:r w:rsidRPr="002E5B2F">
        <w:rPr>
          <w:rFonts w:eastAsia="Times New Roman"/>
          <w:b/>
          <w:bCs/>
          <w:i/>
          <w:iCs/>
          <w:color w:val="C00000"/>
          <w:sz w:val="24"/>
          <w:szCs w:val="24"/>
          <w:u w:val="single"/>
        </w:rPr>
        <w:t>will again</w:t>
      </w:r>
      <w:r w:rsidRPr="002E5B2F">
        <w:rPr>
          <w:rFonts w:eastAsia="Times New Roman"/>
          <w:b/>
          <w:bCs/>
          <w:i/>
          <w:iCs/>
          <w:color w:val="C00000"/>
          <w:sz w:val="24"/>
          <w:szCs w:val="24"/>
        </w:rPr>
        <w:t xml:space="preserve"> choose Jerusalem.” </w:t>
      </w:r>
    </w:p>
    <w:p w14:paraId="463183E3"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The time of the Gentiles will end with the Coming of King Jesus!</w:t>
      </w:r>
    </w:p>
    <w:p w14:paraId="749D8064"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sz w:val="24"/>
          <w:szCs w:val="24"/>
          <w:highlight w:val="yellow"/>
        </w:rPr>
        <w:t>He</w:t>
      </w:r>
      <w:r w:rsidRPr="002E5B2F">
        <w:rPr>
          <w:rFonts w:eastAsia="Times New Roman"/>
          <w:b/>
          <w:bCs/>
          <w:sz w:val="24"/>
          <w:szCs w:val="24"/>
        </w:rPr>
        <w:t xml:space="preserve"> ends it like this:</w:t>
      </w:r>
      <w:r w:rsidRPr="002E5B2F">
        <w:rPr>
          <w:rFonts w:eastAsia="Times New Roman"/>
          <w:b/>
          <w:bCs/>
          <w:i/>
          <w:iCs/>
          <w:color w:val="C00000"/>
          <w:sz w:val="24"/>
          <w:szCs w:val="24"/>
        </w:rPr>
        <w:t xml:space="preserve"> </w:t>
      </w:r>
    </w:p>
    <w:p w14:paraId="59536FDE" w14:textId="77777777" w:rsidR="00442CD0" w:rsidRPr="002E5B2F" w:rsidRDefault="00442CD0">
      <w:pPr>
        <w:pStyle w:val="Heading2"/>
        <w:ind w:left="0" w:firstLine="0"/>
        <w:rPr>
          <w:rFonts w:eastAsia="Times New Roman"/>
          <w:sz w:val="24"/>
          <w:szCs w:val="24"/>
          <w:u w:val="single"/>
        </w:rPr>
      </w:pPr>
      <w:r w:rsidRPr="002E5B2F">
        <w:rPr>
          <w:rFonts w:eastAsia="Times New Roman"/>
          <w:b/>
          <w:bCs/>
          <w:i/>
          <w:iCs/>
          <w:color w:val="C00000"/>
          <w:sz w:val="24"/>
          <w:szCs w:val="24"/>
        </w:rPr>
        <w:t xml:space="preserve">Dan 2:44 “And in the days of these kings the God of heaven will set up a </w:t>
      </w:r>
      <w:r w:rsidRPr="002E5B2F">
        <w:rPr>
          <w:rFonts w:eastAsia="Times New Roman"/>
          <w:b/>
          <w:bCs/>
          <w:color w:val="C00000"/>
          <w:sz w:val="24"/>
          <w:szCs w:val="24"/>
          <w:u w:val="single"/>
        </w:rPr>
        <w:t xml:space="preserve">kingdom which shall never be destroyed; and the kingdom shall not be left to other </w:t>
      </w:r>
      <w:proofErr w:type="gramStart"/>
      <w:r w:rsidRPr="002E5B2F">
        <w:rPr>
          <w:rFonts w:eastAsia="Times New Roman"/>
          <w:b/>
          <w:bCs/>
          <w:color w:val="C00000"/>
          <w:sz w:val="24"/>
          <w:szCs w:val="24"/>
          <w:u w:val="single"/>
        </w:rPr>
        <w:t>people;</w:t>
      </w:r>
      <w:proofErr w:type="gramEnd"/>
      <w:r w:rsidRPr="002E5B2F">
        <w:rPr>
          <w:rFonts w:eastAsia="Times New Roman"/>
          <w:b/>
          <w:bCs/>
          <w:color w:val="C00000"/>
          <w:sz w:val="24"/>
          <w:szCs w:val="24"/>
          <w:u w:val="single"/>
        </w:rPr>
        <w:t xml:space="preserve"> </w:t>
      </w:r>
    </w:p>
    <w:p w14:paraId="70F77515" w14:textId="77777777" w:rsidR="00442CD0" w:rsidRPr="002E5B2F" w:rsidRDefault="00442CD0">
      <w:pPr>
        <w:pStyle w:val="Heading1"/>
        <w:rPr>
          <w:sz w:val="24"/>
          <w:szCs w:val="24"/>
        </w:rPr>
      </w:pPr>
    </w:p>
    <w:p w14:paraId="605393DF"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it shall break </w:t>
      </w:r>
      <w:proofErr w:type="gramStart"/>
      <w:r w:rsidRPr="002E5B2F">
        <w:rPr>
          <w:rFonts w:eastAsia="Times New Roman"/>
          <w:b/>
          <w:bCs/>
          <w:i/>
          <w:iCs/>
          <w:color w:val="C00000"/>
          <w:sz w:val="24"/>
          <w:szCs w:val="24"/>
        </w:rPr>
        <w:t>in</w:t>
      </w:r>
      <w:proofErr w:type="gramEnd"/>
      <w:r w:rsidRPr="002E5B2F">
        <w:rPr>
          <w:rFonts w:eastAsia="Times New Roman"/>
          <w:b/>
          <w:bCs/>
          <w:i/>
          <w:iCs/>
          <w:color w:val="C00000"/>
          <w:sz w:val="24"/>
          <w:szCs w:val="24"/>
        </w:rPr>
        <w:t xml:space="preserve"> pieces and consume all these kingdoms, and it shall stand forever. </w:t>
      </w:r>
    </w:p>
    <w:p w14:paraId="015CCBED" w14:textId="77777777" w:rsidR="00442CD0" w:rsidRPr="002E5B2F" w:rsidRDefault="00442CD0">
      <w:pPr>
        <w:pStyle w:val="Heading2"/>
        <w:ind w:left="0" w:firstLine="0"/>
        <w:rPr>
          <w:rFonts w:eastAsia="Times New Roman"/>
          <w:b/>
          <w:bCs/>
          <w:i/>
          <w:iCs/>
          <w:color w:val="C00000"/>
          <w:sz w:val="24"/>
          <w:szCs w:val="24"/>
          <w:u w:val="single"/>
        </w:rPr>
      </w:pPr>
      <w:r w:rsidRPr="002E5B2F">
        <w:rPr>
          <w:rFonts w:eastAsia="Times New Roman"/>
          <w:b/>
          <w:bCs/>
          <w:i/>
          <w:iCs/>
          <w:color w:val="C00000"/>
          <w:sz w:val="24"/>
          <w:szCs w:val="24"/>
        </w:rPr>
        <w:t xml:space="preserve">45 “Inasmuch as you saw that the stone was cut out of the mountain without hands, and that it broke in pieces the iron, the bronze, the clay, the silver, and the gold–the great God has made known to the king what will come to pass after this. </w:t>
      </w:r>
      <w:r w:rsidRPr="002E5B2F">
        <w:rPr>
          <w:rFonts w:eastAsia="Times New Roman"/>
          <w:b/>
          <w:bCs/>
          <w:i/>
          <w:iCs/>
          <w:color w:val="C00000"/>
          <w:sz w:val="24"/>
          <w:szCs w:val="24"/>
          <w:u w:val="single"/>
        </w:rPr>
        <w:t xml:space="preserve">The dream is certain, and its interpretation is sure.” </w:t>
      </w:r>
    </w:p>
    <w:p w14:paraId="6007E484" w14:textId="278DF3E9" w:rsidR="00442CD0" w:rsidRPr="002E5B2F" w:rsidRDefault="00442CD0">
      <w:pPr>
        <w:pStyle w:val="Heading2"/>
        <w:ind w:left="0" w:firstLine="0"/>
        <w:rPr>
          <w:rFonts w:eastAsia="Times New Roman"/>
          <w:color w:val="auto"/>
          <w:sz w:val="24"/>
          <w:szCs w:val="24"/>
        </w:rPr>
      </w:pPr>
      <w:r w:rsidRPr="002E5B2F">
        <w:rPr>
          <w:rFonts w:eastAsia="Times New Roman"/>
          <w:b/>
          <w:bCs/>
          <w:i/>
          <w:iCs/>
          <w:color w:val="C00000"/>
          <w:sz w:val="24"/>
          <w:szCs w:val="24"/>
        </w:rPr>
        <w:t>Dan 7:11 “I watched then because of the sound of the pompous words which the horn was speaking;</w:t>
      </w:r>
      <w:r w:rsidR="002E5B2F">
        <w:rPr>
          <w:rFonts w:eastAsia="Times New Roman"/>
          <w:b/>
          <w:bCs/>
          <w:i/>
          <w:iCs/>
          <w:color w:val="C00000"/>
          <w:sz w:val="24"/>
          <w:szCs w:val="24"/>
        </w:rPr>
        <w:t xml:space="preserve"> </w:t>
      </w:r>
      <w:r w:rsidR="002E5B2F">
        <w:rPr>
          <w:rFonts w:eastAsia="Times New Roman"/>
          <w:color w:val="auto"/>
          <w:sz w:val="24"/>
          <w:szCs w:val="24"/>
        </w:rPr>
        <w:t>(Anti-Christ)</w:t>
      </w:r>
    </w:p>
    <w:p w14:paraId="29D6763F" w14:textId="77777777" w:rsidR="00442CD0" w:rsidRPr="002E5B2F" w:rsidRDefault="00442CD0">
      <w:pPr>
        <w:pStyle w:val="Heading1"/>
        <w:rPr>
          <w:sz w:val="24"/>
          <w:szCs w:val="24"/>
        </w:rPr>
      </w:pPr>
    </w:p>
    <w:p w14:paraId="2383091C" w14:textId="77777777" w:rsidR="00442CD0" w:rsidRPr="002E5B2F" w:rsidRDefault="00442CD0">
      <w:pPr>
        <w:pStyle w:val="Heading2"/>
        <w:ind w:left="0" w:firstLine="0"/>
        <w:rPr>
          <w:rFonts w:eastAsia="Times New Roman"/>
          <w:b/>
          <w:bCs/>
          <w:i/>
          <w:iCs/>
          <w:color w:val="C00000"/>
          <w:sz w:val="24"/>
          <w:szCs w:val="24"/>
          <w:highlight w:val="yellow"/>
          <w:u w:val="single"/>
        </w:rPr>
      </w:pPr>
      <w:r w:rsidRPr="002E5B2F">
        <w:rPr>
          <w:rFonts w:eastAsia="Times New Roman"/>
          <w:b/>
          <w:bCs/>
          <w:i/>
          <w:iCs/>
          <w:color w:val="C00000"/>
          <w:sz w:val="24"/>
          <w:szCs w:val="24"/>
          <w:highlight w:val="yellow"/>
        </w:rPr>
        <w:t xml:space="preserve">I watched till the beast was slain, and its body destroyed and given to </w:t>
      </w:r>
      <w:r w:rsidRPr="002E5B2F">
        <w:rPr>
          <w:rFonts w:eastAsia="Times New Roman"/>
          <w:b/>
          <w:bCs/>
          <w:i/>
          <w:iCs/>
          <w:color w:val="C00000"/>
          <w:sz w:val="24"/>
          <w:szCs w:val="24"/>
          <w:highlight w:val="yellow"/>
          <w:u w:val="single"/>
        </w:rPr>
        <w:t xml:space="preserve">the burning flame. </w:t>
      </w:r>
    </w:p>
    <w:p w14:paraId="75012FD1"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Rev 19:20 Then the beast was captured, and with him the false prophet who worked signs in his presence, by which he deceived those who received the mark of the beast and those who worshiped his image. </w:t>
      </w:r>
    </w:p>
    <w:p w14:paraId="49944B0E" w14:textId="77777777" w:rsidR="00442CD0" w:rsidRPr="002E5B2F" w:rsidRDefault="00442CD0">
      <w:pPr>
        <w:pStyle w:val="Heading2"/>
        <w:ind w:left="0" w:firstLine="0"/>
        <w:rPr>
          <w:rFonts w:eastAsia="Times New Roman"/>
          <w:b/>
          <w:bCs/>
          <w:i/>
          <w:iCs/>
          <w:color w:val="C00000"/>
          <w:sz w:val="24"/>
          <w:szCs w:val="24"/>
          <w:highlight w:val="yellow"/>
        </w:rPr>
      </w:pPr>
      <w:r w:rsidRPr="002E5B2F">
        <w:rPr>
          <w:rFonts w:eastAsia="Times New Roman"/>
          <w:b/>
          <w:bCs/>
          <w:i/>
          <w:iCs/>
          <w:color w:val="C00000"/>
          <w:sz w:val="24"/>
          <w:szCs w:val="24"/>
        </w:rPr>
        <w:t xml:space="preserve">These two were cast alive into </w:t>
      </w:r>
      <w:r w:rsidRPr="002E5B2F">
        <w:rPr>
          <w:rFonts w:eastAsia="Times New Roman"/>
          <w:b/>
          <w:bCs/>
          <w:i/>
          <w:iCs/>
          <w:color w:val="C00000"/>
          <w:sz w:val="24"/>
          <w:szCs w:val="24"/>
          <w:highlight w:val="yellow"/>
        </w:rPr>
        <w:t xml:space="preserve">the lake of fire burning with brimstone. </w:t>
      </w:r>
    </w:p>
    <w:p w14:paraId="591021BD" w14:textId="77777777" w:rsidR="00442CD0" w:rsidRPr="002E5B2F" w:rsidRDefault="00442CD0">
      <w:pPr>
        <w:pStyle w:val="Heading1"/>
        <w:rPr>
          <w:sz w:val="24"/>
          <w:szCs w:val="24"/>
        </w:rPr>
      </w:pPr>
    </w:p>
    <w:p w14:paraId="5AEB3EB4" w14:textId="77777777" w:rsidR="00442CD0" w:rsidRPr="00442CD0" w:rsidRDefault="00442CD0">
      <w:pPr>
        <w:pStyle w:val="Heading2"/>
        <w:ind w:left="0" w:firstLine="0"/>
        <w:rPr>
          <w:rFonts w:eastAsia="Times New Roman"/>
          <w:b/>
          <w:bCs/>
          <w:i/>
          <w:iCs/>
          <w:color w:val="C00000"/>
          <w:sz w:val="24"/>
          <w:szCs w:val="24"/>
          <w:u w:val="single"/>
        </w:rPr>
      </w:pPr>
      <w:r w:rsidRPr="002E5B2F">
        <w:rPr>
          <w:rFonts w:eastAsia="Times New Roman"/>
          <w:b/>
          <w:bCs/>
          <w:i/>
          <w:iCs/>
          <w:color w:val="C00000"/>
          <w:sz w:val="24"/>
          <w:szCs w:val="24"/>
        </w:rPr>
        <w:t xml:space="preserve">Revelation 20:10 The devil, who deceived them, was cast into the </w:t>
      </w:r>
      <w:r w:rsidRPr="002E5B2F">
        <w:rPr>
          <w:rFonts w:eastAsia="Times New Roman"/>
          <w:b/>
          <w:bCs/>
          <w:i/>
          <w:iCs/>
          <w:color w:val="C00000"/>
          <w:sz w:val="24"/>
          <w:szCs w:val="24"/>
          <w:u w:val="single"/>
        </w:rPr>
        <w:t xml:space="preserve">lake of fire </w:t>
      </w:r>
      <w:r w:rsidRPr="002E5B2F">
        <w:rPr>
          <w:rFonts w:eastAsia="Times New Roman"/>
          <w:b/>
          <w:bCs/>
          <w:i/>
          <w:iCs/>
          <w:color w:val="C00000"/>
          <w:sz w:val="24"/>
          <w:szCs w:val="24"/>
        </w:rPr>
        <w:t>and brimstone</w:t>
      </w:r>
      <w:r w:rsidRPr="002E5B2F">
        <w:rPr>
          <w:rFonts w:eastAsia="Times New Roman"/>
          <w:sz w:val="24"/>
          <w:szCs w:val="24"/>
        </w:rPr>
        <w:t xml:space="preserve"> </w:t>
      </w:r>
      <w:r w:rsidRPr="002E5B2F">
        <w:rPr>
          <w:rFonts w:eastAsia="Times New Roman"/>
          <w:b/>
          <w:bCs/>
          <w:i/>
          <w:iCs/>
          <w:color w:val="C00000"/>
          <w:sz w:val="24"/>
          <w:szCs w:val="24"/>
        </w:rPr>
        <w:t xml:space="preserve">where the beast and the false prophet </w:t>
      </w:r>
      <w:r w:rsidRPr="002E5B2F">
        <w:rPr>
          <w:rFonts w:eastAsia="Times New Roman"/>
          <w:b/>
          <w:bCs/>
          <w:i/>
          <w:iCs/>
          <w:color w:val="C00000"/>
          <w:sz w:val="24"/>
          <w:szCs w:val="24"/>
          <w:u w:val="single"/>
        </w:rPr>
        <w:t>are</w:t>
      </w:r>
      <w:r w:rsidRPr="002E5B2F">
        <w:rPr>
          <w:rFonts w:eastAsia="Times New Roman"/>
          <w:b/>
          <w:bCs/>
          <w:i/>
          <w:iCs/>
          <w:color w:val="C00000"/>
          <w:sz w:val="24"/>
          <w:szCs w:val="24"/>
        </w:rPr>
        <w:t xml:space="preserve">. </w:t>
      </w:r>
      <w:r w:rsidRPr="00442CD0">
        <w:rPr>
          <w:rFonts w:eastAsia="Times New Roman"/>
          <w:b/>
          <w:bCs/>
          <w:i/>
          <w:iCs/>
          <w:color w:val="C00000"/>
          <w:sz w:val="24"/>
          <w:szCs w:val="24"/>
          <w:u w:val="single"/>
        </w:rPr>
        <w:t xml:space="preserve">And they will be tormented day and night forever and ever. </w:t>
      </w:r>
    </w:p>
    <w:p w14:paraId="0DD16093" w14:textId="77777777" w:rsidR="00442CD0" w:rsidRPr="002E5B2F" w:rsidRDefault="00442CD0">
      <w:pPr>
        <w:pStyle w:val="Heading2"/>
        <w:ind w:left="0" w:firstLine="0"/>
        <w:rPr>
          <w:b/>
          <w:bCs/>
          <w:sz w:val="24"/>
          <w:szCs w:val="24"/>
        </w:rPr>
      </w:pPr>
      <w:r w:rsidRPr="002E5B2F">
        <w:rPr>
          <w:rFonts w:eastAsia="Times New Roman"/>
          <w:b/>
          <w:bCs/>
          <w:sz w:val="24"/>
          <w:szCs w:val="24"/>
        </w:rPr>
        <w:t>2</w:t>
      </w:r>
      <w:r w:rsidRPr="002E5B2F">
        <w:rPr>
          <w:rFonts w:eastAsia="Times New Roman"/>
          <w:b/>
          <w:bCs/>
          <w:sz w:val="24"/>
          <w:szCs w:val="24"/>
          <w:vertAlign w:val="superscript"/>
        </w:rPr>
        <w:t>nd</w:t>
      </w:r>
      <w:r w:rsidRPr="002E5B2F">
        <w:rPr>
          <w:rFonts w:eastAsia="Times New Roman"/>
          <w:b/>
          <w:bCs/>
          <w:sz w:val="24"/>
          <w:szCs w:val="24"/>
        </w:rPr>
        <w:t xml:space="preserve"> vision 1:18-21 </w:t>
      </w:r>
      <w:r w:rsidRPr="002E5B2F">
        <w:rPr>
          <w:b/>
          <w:bCs/>
          <w:sz w:val="24"/>
          <w:szCs w:val="24"/>
        </w:rPr>
        <w:t xml:space="preserve">This vision shows the flow of gentile world </w:t>
      </w:r>
      <w:proofErr w:type="gramStart"/>
      <w:r w:rsidRPr="002E5B2F">
        <w:rPr>
          <w:b/>
          <w:bCs/>
          <w:sz w:val="24"/>
          <w:szCs w:val="24"/>
        </w:rPr>
        <w:t>power  (</w:t>
      </w:r>
      <w:proofErr w:type="gramEnd"/>
      <w:r w:rsidRPr="002E5B2F">
        <w:rPr>
          <w:b/>
          <w:bCs/>
          <w:sz w:val="24"/>
          <w:szCs w:val="24"/>
        </w:rPr>
        <w:t>similar to Daniel 2 and 7)</w:t>
      </w:r>
    </w:p>
    <w:p w14:paraId="3472B16F" w14:textId="77777777" w:rsidR="00442CD0" w:rsidRPr="002E5B2F" w:rsidRDefault="00442CD0">
      <w:pPr>
        <w:pStyle w:val="Heading2"/>
        <w:ind w:left="0" w:firstLine="0"/>
        <w:rPr>
          <w:b/>
          <w:bCs/>
          <w:sz w:val="24"/>
          <w:szCs w:val="24"/>
        </w:rPr>
      </w:pPr>
      <w:r w:rsidRPr="002E5B2F">
        <w:rPr>
          <w:b/>
          <w:bCs/>
          <w:sz w:val="24"/>
          <w:szCs w:val="24"/>
        </w:rPr>
        <w:t xml:space="preserve">4 Horns </w:t>
      </w:r>
    </w:p>
    <w:p w14:paraId="2F0DB47C" w14:textId="77777777" w:rsidR="00442CD0" w:rsidRPr="002E5B2F" w:rsidRDefault="00442CD0">
      <w:pPr>
        <w:pStyle w:val="Heading2"/>
        <w:ind w:left="0" w:firstLine="0"/>
        <w:rPr>
          <w:b/>
          <w:bCs/>
          <w:sz w:val="24"/>
          <w:szCs w:val="24"/>
        </w:rPr>
      </w:pPr>
      <w:r w:rsidRPr="002E5B2F">
        <w:rPr>
          <w:b/>
          <w:bCs/>
          <w:sz w:val="24"/>
          <w:szCs w:val="24"/>
        </w:rPr>
        <w:t>4 craftsmen</w:t>
      </w:r>
    </w:p>
    <w:p w14:paraId="3BD1C5A0" w14:textId="77777777" w:rsidR="00442CD0" w:rsidRPr="002E5B2F" w:rsidRDefault="00442CD0">
      <w:pPr>
        <w:pStyle w:val="Heading2"/>
        <w:ind w:left="0" w:firstLine="0"/>
        <w:rPr>
          <w:rFonts w:eastAsia="Times New Roman"/>
          <w:b/>
          <w:bCs/>
          <w:sz w:val="24"/>
          <w:szCs w:val="24"/>
        </w:rPr>
      </w:pPr>
    </w:p>
    <w:p w14:paraId="79975706" w14:textId="77777777" w:rsidR="00442CD0" w:rsidRPr="002E5B2F" w:rsidRDefault="00442CD0">
      <w:pPr>
        <w:pStyle w:val="Heading1"/>
        <w:rPr>
          <w:sz w:val="24"/>
          <w:szCs w:val="24"/>
        </w:rPr>
      </w:pPr>
    </w:p>
    <w:p w14:paraId="3DF28175"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Zech 1:18 Then I raised my eyes and looked, and there were four horns. 19 And I said to the angel who talked with me, “What are these?” </w:t>
      </w:r>
      <w:proofErr w:type="gramStart"/>
      <w:r w:rsidRPr="002E5B2F">
        <w:rPr>
          <w:rFonts w:eastAsia="Times New Roman"/>
          <w:b/>
          <w:bCs/>
          <w:i/>
          <w:iCs/>
          <w:color w:val="C00000"/>
          <w:sz w:val="24"/>
          <w:szCs w:val="24"/>
        </w:rPr>
        <w:t>So</w:t>
      </w:r>
      <w:proofErr w:type="gramEnd"/>
      <w:r w:rsidRPr="002E5B2F">
        <w:rPr>
          <w:rFonts w:eastAsia="Times New Roman"/>
          <w:b/>
          <w:bCs/>
          <w:i/>
          <w:iCs/>
          <w:color w:val="C00000"/>
          <w:sz w:val="24"/>
          <w:szCs w:val="24"/>
        </w:rPr>
        <w:t xml:space="preserve"> he answered me, “These are the horns that have scattered Judah, Israel, and Jerusalem.” 20 Then the LORD showed me four craftsmen. </w:t>
      </w:r>
    </w:p>
    <w:p w14:paraId="1B5D3E26" w14:textId="77777777" w:rsidR="00442CD0" w:rsidRPr="002E5B2F" w:rsidRDefault="00442CD0">
      <w:pPr>
        <w:pStyle w:val="Heading2"/>
        <w:ind w:left="0" w:firstLine="0"/>
        <w:rPr>
          <w:rFonts w:eastAsia="Times New Roman"/>
          <w:sz w:val="24"/>
          <w:szCs w:val="24"/>
        </w:rPr>
      </w:pPr>
      <w:r w:rsidRPr="002E5B2F">
        <w:rPr>
          <w:rFonts w:eastAsia="Times New Roman"/>
          <w:b/>
          <w:bCs/>
          <w:i/>
          <w:iCs/>
          <w:color w:val="C00000"/>
          <w:sz w:val="24"/>
          <w:szCs w:val="24"/>
        </w:rPr>
        <w:t xml:space="preserve">21 And I said, “What are these coming to do?” </w:t>
      </w:r>
      <w:proofErr w:type="gramStart"/>
      <w:r w:rsidRPr="002E5B2F">
        <w:rPr>
          <w:rFonts w:eastAsia="Times New Roman"/>
          <w:b/>
          <w:bCs/>
          <w:i/>
          <w:iCs/>
          <w:color w:val="C00000"/>
          <w:sz w:val="24"/>
          <w:szCs w:val="24"/>
        </w:rPr>
        <w:t>So</w:t>
      </w:r>
      <w:proofErr w:type="gramEnd"/>
      <w:r w:rsidRPr="002E5B2F">
        <w:rPr>
          <w:rFonts w:eastAsia="Times New Roman"/>
          <w:b/>
          <w:bCs/>
          <w:i/>
          <w:iCs/>
          <w:color w:val="C00000"/>
          <w:sz w:val="24"/>
          <w:szCs w:val="24"/>
        </w:rPr>
        <w:t xml:space="preserve"> he said, “These are the horns that scattered Judah, so that no one could lift up his head; but the craftsmen are coming to terrify them, </w:t>
      </w:r>
    </w:p>
    <w:p w14:paraId="6325E6B5" w14:textId="77777777" w:rsidR="00442CD0" w:rsidRPr="002E5B2F" w:rsidRDefault="00442CD0">
      <w:pPr>
        <w:pStyle w:val="Heading1"/>
        <w:rPr>
          <w:sz w:val="24"/>
          <w:szCs w:val="24"/>
        </w:rPr>
      </w:pPr>
    </w:p>
    <w:p w14:paraId="4010A2B8" w14:textId="77777777" w:rsidR="00442CD0" w:rsidRPr="002E5B2F" w:rsidRDefault="00442CD0">
      <w:pPr>
        <w:pStyle w:val="Heading2"/>
        <w:ind w:left="0" w:firstLine="0"/>
        <w:rPr>
          <w:rFonts w:eastAsia="Times New Roman"/>
          <w:b/>
          <w:bCs/>
          <w:i/>
          <w:iCs/>
          <w:color w:val="C00000"/>
          <w:sz w:val="24"/>
          <w:szCs w:val="24"/>
        </w:rPr>
      </w:pPr>
      <w:r w:rsidRPr="002E5B2F">
        <w:rPr>
          <w:rFonts w:eastAsia="Times New Roman"/>
          <w:b/>
          <w:bCs/>
          <w:i/>
          <w:iCs/>
          <w:color w:val="C00000"/>
          <w:sz w:val="24"/>
          <w:szCs w:val="24"/>
        </w:rPr>
        <w:t xml:space="preserve">to cast out the horns of the nations that </w:t>
      </w:r>
      <w:proofErr w:type="gramStart"/>
      <w:r w:rsidRPr="002E5B2F">
        <w:rPr>
          <w:rFonts w:eastAsia="Times New Roman"/>
          <w:b/>
          <w:bCs/>
          <w:i/>
          <w:iCs/>
          <w:color w:val="C00000"/>
          <w:sz w:val="24"/>
          <w:szCs w:val="24"/>
        </w:rPr>
        <w:t>lifted up</w:t>
      </w:r>
      <w:proofErr w:type="gramEnd"/>
      <w:r w:rsidRPr="002E5B2F">
        <w:rPr>
          <w:rFonts w:eastAsia="Times New Roman"/>
          <w:b/>
          <w:bCs/>
          <w:i/>
          <w:iCs/>
          <w:color w:val="C00000"/>
          <w:sz w:val="24"/>
          <w:szCs w:val="24"/>
        </w:rPr>
        <w:t xml:space="preserve"> their horn against the land of Judah to scatter it.” </w:t>
      </w:r>
    </w:p>
    <w:p w14:paraId="593F3513"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The four powers/horns probably should stay in line with Daniel’s vision.</w:t>
      </w:r>
    </w:p>
    <w:p w14:paraId="68E3F7A3"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These did, and will scatter Israel:</w:t>
      </w:r>
    </w:p>
    <w:p w14:paraId="0CA00AF9" w14:textId="77777777" w:rsidR="00442CD0" w:rsidRPr="002E5B2F" w:rsidRDefault="00442CD0" w:rsidP="00442CD0">
      <w:pPr>
        <w:pStyle w:val="Heading2"/>
        <w:ind w:left="0" w:firstLine="0"/>
        <w:rPr>
          <w:rFonts w:eastAsia="Times New Roman"/>
          <w:b/>
          <w:bCs/>
          <w:sz w:val="24"/>
          <w:szCs w:val="24"/>
        </w:rPr>
      </w:pPr>
      <w:r w:rsidRPr="002E5B2F">
        <w:rPr>
          <w:rFonts w:eastAsia="Times New Roman"/>
          <w:b/>
          <w:bCs/>
          <w:sz w:val="24"/>
          <w:szCs w:val="24"/>
        </w:rPr>
        <w:t>Babylon</w:t>
      </w:r>
    </w:p>
    <w:p w14:paraId="72D1B55D" w14:textId="77777777" w:rsidR="00442CD0" w:rsidRPr="002E5B2F" w:rsidRDefault="00442CD0" w:rsidP="00442CD0">
      <w:pPr>
        <w:pStyle w:val="Heading2"/>
        <w:ind w:left="0" w:firstLine="0"/>
        <w:rPr>
          <w:rFonts w:eastAsia="Times New Roman"/>
          <w:b/>
          <w:bCs/>
          <w:sz w:val="24"/>
          <w:szCs w:val="24"/>
        </w:rPr>
      </w:pPr>
      <w:r w:rsidRPr="002E5B2F">
        <w:rPr>
          <w:rFonts w:eastAsia="Times New Roman"/>
          <w:b/>
          <w:bCs/>
          <w:sz w:val="24"/>
          <w:szCs w:val="24"/>
        </w:rPr>
        <w:t>Medes and Persians</w:t>
      </w:r>
    </w:p>
    <w:p w14:paraId="7227B8DA" w14:textId="77777777" w:rsidR="00442CD0" w:rsidRPr="002E5B2F" w:rsidRDefault="00442CD0" w:rsidP="00442CD0">
      <w:pPr>
        <w:pStyle w:val="Heading2"/>
        <w:ind w:left="0" w:firstLine="0"/>
        <w:rPr>
          <w:rFonts w:eastAsia="Times New Roman"/>
          <w:b/>
          <w:bCs/>
          <w:sz w:val="24"/>
          <w:szCs w:val="24"/>
        </w:rPr>
      </w:pPr>
      <w:r w:rsidRPr="002E5B2F">
        <w:rPr>
          <w:rFonts w:eastAsia="Times New Roman"/>
          <w:b/>
          <w:bCs/>
          <w:sz w:val="24"/>
          <w:szCs w:val="24"/>
        </w:rPr>
        <w:t xml:space="preserve">Greece </w:t>
      </w:r>
    </w:p>
    <w:p w14:paraId="78EB7E00" w14:textId="77777777" w:rsidR="00442CD0" w:rsidRPr="002E5B2F" w:rsidRDefault="00442CD0" w:rsidP="00442CD0">
      <w:pPr>
        <w:pStyle w:val="Heading2"/>
        <w:ind w:left="0" w:firstLine="0"/>
        <w:rPr>
          <w:rFonts w:eastAsia="Times New Roman"/>
          <w:b/>
          <w:bCs/>
          <w:sz w:val="24"/>
          <w:szCs w:val="24"/>
        </w:rPr>
      </w:pPr>
      <w:r w:rsidRPr="002E5B2F">
        <w:rPr>
          <w:rFonts w:eastAsia="Times New Roman"/>
          <w:b/>
          <w:bCs/>
          <w:sz w:val="24"/>
          <w:szCs w:val="24"/>
        </w:rPr>
        <w:t xml:space="preserve">Rome </w:t>
      </w:r>
    </w:p>
    <w:p w14:paraId="7D4DBB1C" w14:textId="77777777" w:rsidR="00442CD0" w:rsidRPr="002E5B2F" w:rsidRDefault="00442CD0">
      <w:pPr>
        <w:pStyle w:val="Heading1"/>
        <w:rPr>
          <w:sz w:val="24"/>
          <w:szCs w:val="24"/>
        </w:rPr>
      </w:pPr>
    </w:p>
    <w:p w14:paraId="2A101DC7"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The 4 Craftsmen </w:t>
      </w:r>
      <w:r w:rsidRPr="00442CD0">
        <w:rPr>
          <w:rFonts w:eastAsia="Times New Roman"/>
          <w:b/>
          <w:bCs/>
          <w:sz w:val="24"/>
          <w:szCs w:val="24"/>
          <w:u w:val="single"/>
        </w:rPr>
        <w:t>are a lot tougher</w:t>
      </w:r>
      <w:r w:rsidRPr="002E5B2F">
        <w:rPr>
          <w:rFonts w:eastAsia="Times New Roman"/>
          <w:b/>
          <w:bCs/>
          <w:sz w:val="24"/>
          <w:szCs w:val="24"/>
        </w:rPr>
        <w:t xml:space="preserve"> to be specific. These were sent to take out the horns. </w:t>
      </w:r>
    </w:p>
    <w:p w14:paraId="475337D4"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These could be angelic </w:t>
      </w:r>
      <w:proofErr w:type="gramStart"/>
      <w:r w:rsidRPr="002E5B2F">
        <w:rPr>
          <w:rFonts w:eastAsia="Times New Roman"/>
          <w:b/>
          <w:bCs/>
          <w:sz w:val="24"/>
          <w:szCs w:val="24"/>
        </w:rPr>
        <w:t>beings?</w:t>
      </w:r>
      <w:proofErr w:type="gramEnd"/>
    </w:p>
    <w:p w14:paraId="5E91A65E" w14:textId="77777777" w:rsidR="00442CD0" w:rsidRPr="002E5B2F" w:rsidRDefault="00442CD0">
      <w:pPr>
        <w:pStyle w:val="Heading2"/>
        <w:ind w:left="0" w:firstLine="0"/>
        <w:rPr>
          <w:rFonts w:eastAsia="Times New Roman"/>
          <w:b/>
          <w:bCs/>
          <w:sz w:val="24"/>
          <w:szCs w:val="24"/>
        </w:rPr>
      </w:pPr>
      <w:r w:rsidRPr="002E5B2F">
        <w:rPr>
          <w:rFonts w:eastAsia="Times New Roman"/>
          <w:b/>
          <w:bCs/>
          <w:sz w:val="24"/>
          <w:szCs w:val="24"/>
        </w:rPr>
        <w:t xml:space="preserve">Stay tuned for next week STUDY HARD! </w:t>
      </w:r>
    </w:p>
    <w:sectPr w:rsidR="00442CD0" w:rsidRPr="002E5B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84A058E"/>
    <w:lvl w:ilvl="0">
      <w:numFmt w:val="bullet"/>
      <w:lvlText w:val="*"/>
      <w:lvlJc w:val="left"/>
    </w:lvl>
  </w:abstractNum>
  <w:abstractNum w:abstractNumId="1" w15:restartNumberingAfterBreak="0">
    <w:nsid w:val="62E541BE"/>
    <w:multiLevelType w:val="hybridMultilevel"/>
    <w:tmpl w:val="5358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198506">
    <w:abstractNumId w:val="0"/>
    <w:lvlOverride w:ilvl="0">
      <w:lvl w:ilvl="0">
        <w:numFmt w:val="bullet"/>
        <w:lvlText w:val=""/>
        <w:legacy w:legacy="1" w:legacySpace="0" w:legacyIndent="0"/>
        <w:lvlJc w:val="left"/>
        <w:rPr>
          <w:rFonts w:ascii="Wingdings" w:hAnsi="Wingdings" w:hint="default"/>
          <w:sz w:val="80"/>
        </w:rPr>
      </w:lvl>
    </w:lvlOverride>
  </w:num>
  <w:num w:numId="2" w16cid:durableId="1843740595">
    <w:abstractNumId w:val="0"/>
    <w:lvlOverride w:ilvl="0">
      <w:lvl w:ilvl="0">
        <w:numFmt w:val="bullet"/>
        <w:lvlText w:val=""/>
        <w:legacy w:legacy="1" w:legacySpace="0" w:legacyIndent="0"/>
        <w:lvlJc w:val="left"/>
        <w:rPr>
          <w:rFonts w:ascii="Wingdings" w:hAnsi="Wingdings" w:hint="default"/>
          <w:sz w:val="80"/>
        </w:rPr>
      </w:lvl>
    </w:lvlOverride>
  </w:num>
  <w:num w:numId="3" w16cid:durableId="1918632473">
    <w:abstractNumId w:val="0"/>
    <w:lvlOverride w:ilvl="0">
      <w:lvl w:ilvl="0">
        <w:numFmt w:val="bullet"/>
        <w:lvlText w:val="•"/>
        <w:legacy w:legacy="1" w:legacySpace="0" w:legacyIndent="0"/>
        <w:lvlJc w:val="left"/>
        <w:rPr>
          <w:rFonts w:ascii="Arial" w:hAnsi="Arial" w:cs="Arial" w:hint="default"/>
          <w:sz w:val="80"/>
        </w:rPr>
      </w:lvl>
    </w:lvlOverride>
  </w:num>
  <w:num w:numId="4" w16cid:durableId="156907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5B2F"/>
    <w:rsid w:val="002E5B2F"/>
    <w:rsid w:val="00442CD0"/>
    <w:rsid w:val="00E212A0"/>
    <w:rsid w:val="00F64C2A"/>
    <w:rsid w:val="00FE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A6BE"/>
  <w14:defaultImageDpi w14:val="0"/>
  <w15:docId w15:val="{CBE1910A-6BB4-4064-AE4F-F0722CAF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2024-06-16T19:45:00Z</dcterms:created>
  <dcterms:modified xsi:type="dcterms:W3CDTF">2024-06-16T19:45:00Z</dcterms:modified>
</cp:coreProperties>
</file>